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29" w:rsidRPr="00D84349" w:rsidRDefault="00600B29" w:rsidP="00600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5C2E" w:rsidRPr="00D84349" w:rsidRDefault="00915C2E" w:rsidP="00915C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D84349">
        <w:rPr>
          <w:rFonts w:ascii="Times New Roman" w:hAnsi="Times New Roman" w:cs="Times New Roman"/>
        </w:rPr>
        <w:t xml:space="preserve"> </w:t>
      </w:r>
      <w:r w:rsidR="009E27C6">
        <w:rPr>
          <w:rFonts w:ascii="Times New Roman" w:hAnsi="Times New Roman" w:cs="Times New Roman"/>
        </w:rPr>
        <w:t>4</w:t>
      </w:r>
    </w:p>
    <w:p w:rsidR="00915C2E" w:rsidRPr="00D84349" w:rsidRDefault="00915C2E" w:rsidP="00915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6FED" w:rsidRPr="00F56FED" w:rsidRDefault="00F56FED" w:rsidP="00F56FED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24"/>
          <w:szCs w:val="24"/>
        </w:rPr>
      </w:pPr>
      <w:r w:rsidRPr="00F56FED">
        <w:rPr>
          <w:rFonts w:ascii="Times New Roman" w:hAnsi="Times New Roman" w:cs="Times New Roman"/>
          <w:sz w:val="24"/>
          <w:szCs w:val="24"/>
        </w:rPr>
        <w:t>(обязательная форма)</w:t>
      </w:r>
    </w:p>
    <w:p w:rsidR="00F56FED" w:rsidRPr="00F56FED" w:rsidRDefault="00F56FED" w:rsidP="00F5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FA4" w:rsidRDefault="005E5FA4" w:rsidP="009F0A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5E5FA4" w:rsidRDefault="005E5FA4" w:rsidP="005E5F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FED" w:rsidRPr="005E5FA4" w:rsidRDefault="005E5FA4" w:rsidP="005E5F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избирательной комиссии                                                                                                                                                                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F56FED" w:rsidRPr="00716F59" w:rsidRDefault="00F56FED" w:rsidP="00E4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29" w:rsidRPr="00716F59" w:rsidRDefault="00600B29" w:rsidP="00E438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34"/>
      <w:bookmarkEnd w:id="0"/>
      <w:r w:rsidRPr="00716F59">
        <w:rPr>
          <w:rFonts w:ascii="Times New Roman" w:hAnsi="Times New Roman" w:cs="Times New Roman"/>
          <w:sz w:val="24"/>
          <w:szCs w:val="24"/>
        </w:rPr>
        <w:t>ПРОТОКОЛ</w:t>
      </w:r>
    </w:p>
    <w:p w:rsidR="00600B29" w:rsidRDefault="00882B6D" w:rsidP="00E438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0B29" w:rsidRPr="00716F59">
        <w:rPr>
          <w:rFonts w:ascii="Times New Roman" w:hAnsi="Times New Roman" w:cs="Times New Roman"/>
          <w:sz w:val="24"/>
          <w:szCs w:val="24"/>
        </w:rPr>
        <w:t>об итогах сбора подписей избирателей в поддержку выдвижения</w:t>
      </w:r>
    </w:p>
    <w:p w:rsidR="00600B29" w:rsidRDefault="00600B29" w:rsidP="00600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5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15C2E">
        <w:rPr>
          <w:rFonts w:ascii="Times New Roman" w:hAnsi="Times New Roman" w:cs="Times New Roman"/>
          <w:sz w:val="24"/>
          <w:szCs w:val="24"/>
        </w:rPr>
        <w:t>_____________________</w:t>
      </w:r>
      <w:r w:rsidRPr="00716F59">
        <w:rPr>
          <w:rFonts w:ascii="Times New Roman" w:hAnsi="Times New Roman" w:cs="Times New Roman"/>
          <w:sz w:val="24"/>
          <w:szCs w:val="24"/>
        </w:rPr>
        <w:t>/самовыдвижения</w:t>
      </w:r>
    </w:p>
    <w:p w:rsidR="00600B29" w:rsidRDefault="00600B29" w:rsidP="0060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4FBD">
        <w:rPr>
          <w:rFonts w:ascii="Times New Roman" w:hAnsi="Times New Roman" w:cs="Times New Roman"/>
          <w:sz w:val="20"/>
          <w:szCs w:val="20"/>
        </w:rPr>
        <w:t>(н</w:t>
      </w:r>
      <w:r>
        <w:rPr>
          <w:rFonts w:ascii="Times New Roman" w:hAnsi="Times New Roman" w:cs="Times New Roman"/>
          <w:sz w:val="20"/>
          <w:szCs w:val="20"/>
        </w:rPr>
        <w:t>аименование политической партии)</w:t>
      </w:r>
    </w:p>
    <w:p w:rsidR="00600B29" w:rsidRDefault="00600B29" w:rsidP="00600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0B29" w:rsidRDefault="00600B29" w:rsidP="0060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F59">
        <w:rPr>
          <w:rFonts w:ascii="Times New Roman" w:hAnsi="Times New Roman" w:cs="Times New Roman"/>
          <w:sz w:val="24"/>
          <w:szCs w:val="24"/>
        </w:rPr>
        <w:t xml:space="preserve">кандидата в депутаты </w:t>
      </w:r>
      <w:r>
        <w:rPr>
          <w:rFonts w:ascii="Times New Roman" w:hAnsi="Times New Roman" w:cs="Times New Roman"/>
          <w:sz w:val="24"/>
          <w:szCs w:val="24"/>
        </w:rPr>
        <w:t xml:space="preserve">Парламента Республики Южная Осетия </w:t>
      </w:r>
      <w:r w:rsidRPr="00716F59">
        <w:rPr>
          <w:rFonts w:ascii="Times New Roman" w:hAnsi="Times New Roman" w:cs="Times New Roman"/>
          <w:sz w:val="24"/>
          <w:szCs w:val="24"/>
        </w:rPr>
        <w:t>восьмого созыва</w:t>
      </w:r>
    </w:p>
    <w:p w:rsidR="00600B29" w:rsidRPr="00034FBD" w:rsidRDefault="00600B29" w:rsidP="00600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5C2E" w:rsidRDefault="00600B29" w:rsidP="00882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F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15C2E">
        <w:rPr>
          <w:rFonts w:ascii="Times New Roman" w:hAnsi="Times New Roman" w:cs="Times New Roman"/>
          <w:sz w:val="24"/>
          <w:szCs w:val="24"/>
        </w:rPr>
        <w:t>__</w:t>
      </w:r>
    </w:p>
    <w:p w:rsidR="00600B29" w:rsidRPr="00034FBD" w:rsidRDefault="00600B29" w:rsidP="00882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4FBD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600B29" w:rsidRDefault="00600B29" w:rsidP="00600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F59">
        <w:rPr>
          <w:rFonts w:ascii="Times New Roman" w:hAnsi="Times New Roman" w:cs="Times New Roman"/>
          <w:sz w:val="24"/>
          <w:szCs w:val="24"/>
        </w:rPr>
        <w:t>по одномандатному избирательному округу __________________________</w:t>
      </w:r>
      <w:r w:rsidR="00EA2F25">
        <w:rPr>
          <w:rFonts w:ascii="Times New Roman" w:hAnsi="Times New Roman" w:cs="Times New Roman"/>
          <w:sz w:val="24"/>
          <w:szCs w:val="24"/>
        </w:rPr>
        <w:t>_____________</w:t>
      </w:r>
    </w:p>
    <w:p w:rsidR="00600B29" w:rsidRDefault="00600B29" w:rsidP="00600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034FBD">
        <w:rPr>
          <w:rFonts w:ascii="Times New Roman" w:hAnsi="Times New Roman" w:cs="Times New Roman"/>
          <w:sz w:val="20"/>
          <w:szCs w:val="20"/>
        </w:rPr>
        <w:t xml:space="preserve">(наименование и номер </w:t>
      </w:r>
    </w:p>
    <w:p w:rsidR="00600B29" w:rsidRPr="00034FBD" w:rsidRDefault="00600B29" w:rsidP="00600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034FBD">
        <w:rPr>
          <w:rFonts w:ascii="Times New Roman" w:hAnsi="Times New Roman" w:cs="Times New Roman"/>
          <w:sz w:val="20"/>
          <w:szCs w:val="20"/>
        </w:rPr>
        <w:t>одномандатного избирательного округа)</w:t>
      </w:r>
    </w:p>
    <w:p w:rsidR="00600B29" w:rsidRPr="00716F59" w:rsidRDefault="00600B29" w:rsidP="00600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644"/>
        <w:gridCol w:w="3402"/>
        <w:gridCol w:w="2948"/>
      </w:tblGrid>
      <w:tr w:rsidR="00600B29" w:rsidRPr="00716F59" w:rsidTr="00CE6B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Номер папки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Количество подписных листов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600B29" w:rsidRPr="00716F59" w:rsidTr="00CE6B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B29" w:rsidRPr="00716F59" w:rsidTr="00CE6B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29" w:rsidRPr="00716F59" w:rsidTr="00CE6B3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50" w:rsidRPr="00716F59" w:rsidTr="006D2BCB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50" w:rsidRPr="00716F59" w:rsidRDefault="008A3150" w:rsidP="008A31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163"/>
            <w:bookmarkEnd w:id="1"/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0" w:rsidRPr="00716F59" w:rsidRDefault="008A3150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150" w:rsidRPr="00716F59" w:rsidRDefault="008A3150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B29" w:rsidRPr="00716F59" w:rsidRDefault="00600B29" w:rsidP="00600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361"/>
        <w:gridCol w:w="340"/>
        <w:gridCol w:w="2835"/>
      </w:tblGrid>
      <w:tr w:rsidR="00600B29" w:rsidRPr="00716F59" w:rsidTr="00CE6B3D">
        <w:tc>
          <w:tcPr>
            <w:tcW w:w="4395" w:type="dxa"/>
          </w:tcPr>
          <w:p w:rsidR="00600B2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  <w:p w:rsidR="00882B6D" w:rsidRDefault="00882B6D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(либо) Уполномоченный представитель</w:t>
            </w:r>
          </w:p>
          <w:p w:rsidR="00882B6D" w:rsidRPr="00716F59" w:rsidRDefault="00882B6D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партии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29" w:rsidRPr="00716F59" w:rsidTr="00CE6B3D">
        <w:tc>
          <w:tcPr>
            <w:tcW w:w="4395" w:type="dxa"/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00B29" w:rsidRPr="009760A5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0A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00B29" w:rsidRPr="009760A5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0B29" w:rsidRPr="009760A5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0A5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600B29" w:rsidRPr="00716F59" w:rsidTr="00CE6B3D">
        <w:tc>
          <w:tcPr>
            <w:tcW w:w="4395" w:type="dxa"/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F59"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1361" w:type="dxa"/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0B29" w:rsidRPr="00716F59" w:rsidRDefault="00600B29" w:rsidP="00CE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5C7" w:rsidRPr="00716F59" w:rsidRDefault="003F75C7" w:rsidP="00600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B6D" w:rsidRPr="00882B6D" w:rsidRDefault="00600B29" w:rsidP="0060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2B6D">
        <w:rPr>
          <w:rFonts w:ascii="Times New Roman" w:hAnsi="Times New Roman" w:cs="Times New Roman"/>
          <w:sz w:val="20"/>
          <w:szCs w:val="20"/>
        </w:rPr>
        <w:t xml:space="preserve">Примечания. </w:t>
      </w:r>
    </w:p>
    <w:p w:rsidR="00882B6D" w:rsidRPr="00882B6D" w:rsidRDefault="00600B29" w:rsidP="0088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2B6D">
        <w:rPr>
          <w:rFonts w:ascii="Times New Roman" w:hAnsi="Times New Roman" w:cs="Times New Roman"/>
          <w:sz w:val="20"/>
          <w:szCs w:val="20"/>
        </w:rPr>
        <w:t xml:space="preserve">1. Протокол представляется на бумажном носителе </w:t>
      </w:r>
      <w:r w:rsidR="00D07A52">
        <w:rPr>
          <w:rFonts w:ascii="Times New Roman" w:hAnsi="Times New Roman" w:cs="Times New Roman"/>
          <w:sz w:val="20"/>
          <w:szCs w:val="20"/>
        </w:rPr>
        <w:t xml:space="preserve">в печатном виде </w:t>
      </w:r>
      <w:r w:rsidRPr="00882B6D">
        <w:rPr>
          <w:rFonts w:ascii="Times New Roman" w:hAnsi="Times New Roman" w:cs="Times New Roman"/>
          <w:sz w:val="20"/>
          <w:szCs w:val="20"/>
        </w:rPr>
        <w:t>в двух экземплярах. При заполнении таблицы не следует объединять или разделять ее графы. В заголовке протокола указываются либо слово "выдвижения" и наименование политической парти</w:t>
      </w:r>
      <w:r w:rsidR="00882B6D" w:rsidRPr="00882B6D">
        <w:rPr>
          <w:rFonts w:ascii="Times New Roman" w:hAnsi="Times New Roman" w:cs="Times New Roman"/>
          <w:sz w:val="20"/>
          <w:szCs w:val="20"/>
        </w:rPr>
        <w:t>и, либо слово "самовыдвижения".</w:t>
      </w:r>
    </w:p>
    <w:p w:rsidR="00882B6D" w:rsidRPr="00882B6D" w:rsidRDefault="00600B29" w:rsidP="0088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2B6D">
        <w:rPr>
          <w:rFonts w:ascii="Times New Roman" w:hAnsi="Times New Roman" w:cs="Times New Roman"/>
          <w:sz w:val="20"/>
          <w:szCs w:val="20"/>
        </w:rPr>
        <w:t xml:space="preserve">2. В итоговой </w:t>
      </w:r>
      <w:hyperlink w:anchor="Par4163" w:history="1">
        <w:r w:rsidRPr="00D01F48">
          <w:rPr>
            <w:rFonts w:ascii="Times New Roman" w:hAnsi="Times New Roman" w:cs="Times New Roman"/>
            <w:sz w:val="20"/>
            <w:szCs w:val="20"/>
          </w:rPr>
          <w:t>строке</w:t>
        </w:r>
      </w:hyperlink>
      <w:r w:rsidRPr="00D01F48">
        <w:rPr>
          <w:rFonts w:ascii="Times New Roman" w:hAnsi="Times New Roman" w:cs="Times New Roman"/>
          <w:sz w:val="20"/>
          <w:szCs w:val="20"/>
        </w:rPr>
        <w:t xml:space="preserve"> </w:t>
      </w:r>
      <w:r w:rsidRPr="00882B6D">
        <w:rPr>
          <w:rFonts w:ascii="Times New Roman" w:hAnsi="Times New Roman" w:cs="Times New Roman"/>
          <w:sz w:val="20"/>
          <w:szCs w:val="20"/>
        </w:rPr>
        <w:t>таблицы указываются соответственно: общее количество папок, подписных листов, подписей избирателей (кроме исключенных (вычеркнутых).</w:t>
      </w:r>
    </w:p>
    <w:p w:rsidR="00882B6D" w:rsidRPr="00882B6D" w:rsidRDefault="00600B29" w:rsidP="0088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2B6D">
        <w:rPr>
          <w:rFonts w:ascii="Times New Roman" w:hAnsi="Times New Roman" w:cs="Times New Roman"/>
          <w:sz w:val="20"/>
          <w:szCs w:val="20"/>
        </w:rPr>
        <w:t>3. Протокол набирается шрифтом "</w:t>
      </w:r>
      <w:proofErr w:type="spellStart"/>
      <w:r w:rsidRPr="00882B6D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882B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2B6D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882B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2B6D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882B6D">
        <w:rPr>
          <w:rFonts w:ascii="Times New Roman" w:hAnsi="Times New Roman" w:cs="Times New Roman"/>
          <w:sz w:val="20"/>
          <w:szCs w:val="20"/>
        </w:rPr>
        <w:t>", размер шрифта - не менее 12.</w:t>
      </w:r>
    </w:p>
    <w:p w:rsidR="0085256D" w:rsidRDefault="00600B29" w:rsidP="00C3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82B6D">
        <w:rPr>
          <w:rFonts w:ascii="Times New Roman" w:hAnsi="Times New Roman" w:cs="Times New Roman"/>
          <w:sz w:val="20"/>
          <w:szCs w:val="20"/>
        </w:rPr>
        <w:t xml:space="preserve">4. В протоколе после таблицы могут быть указаны исключенные подписи избирателей, не подлежащие в соответствии с </w:t>
      </w:r>
      <w:hyperlink r:id="rId4" w:history="1">
        <w:r w:rsidRPr="00882B6D">
          <w:rPr>
            <w:rFonts w:ascii="Times New Roman" w:hAnsi="Times New Roman" w:cs="Times New Roman"/>
            <w:sz w:val="20"/>
            <w:szCs w:val="20"/>
          </w:rPr>
          <w:t>частью 6 статьи 42</w:t>
        </w:r>
      </w:hyperlink>
      <w:r w:rsidRPr="00882B6D">
        <w:rPr>
          <w:rFonts w:ascii="Times New Roman" w:hAnsi="Times New Roman" w:cs="Times New Roman"/>
          <w:sz w:val="20"/>
          <w:szCs w:val="20"/>
        </w:rPr>
        <w:t xml:space="preserve"> Конституционного закона Республики Южная Осетия "О выборах депутатов Парламента Республики Южная Осетия" учету и проверке. В этом случае в отношении каждой исключенной (вычеркнутой) подписи избирателя указываются номер папки, номер подписного листа и номер подписи избирателя на подписном листе.</w:t>
      </w:r>
    </w:p>
    <w:p w:rsidR="00F77094" w:rsidRPr="001D1972" w:rsidRDefault="00F77094" w:rsidP="001D1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sectPr w:rsidR="00F77094" w:rsidRPr="001D1972" w:rsidSect="009F0A2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5B"/>
    <w:rsid w:val="001D1972"/>
    <w:rsid w:val="001F6AF9"/>
    <w:rsid w:val="003838A0"/>
    <w:rsid w:val="003F75C7"/>
    <w:rsid w:val="005E5FA4"/>
    <w:rsid w:val="00600B29"/>
    <w:rsid w:val="0085256D"/>
    <w:rsid w:val="00856E3A"/>
    <w:rsid w:val="00882B6D"/>
    <w:rsid w:val="008A3150"/>
    <w:rsid w:val="00915C2E"/>
    <w:rsid w:val="009760A5"/>
    <w:rsid w:val="009E27C6"/>
    <w:rsid w:val="009F0A2F"/>
    <w:rsid w:val="00B75318"/>
    <w:rsid w:val="00BB02D0"/>
    <w:rsid w:val="00C37FAC"/>
    <w:rsid w:val="00D01F48"/>
    <w:rsid w:val="00D07A52"/>
    <w:rsid w:val="00DE2AF1"/>
    <w:rsid w:val="00DE625B"/>
    <w:rsid w:val="00E4383F"/>
    <w:rsid w:val="00EA2F25"/>
    <w:rsid w:val="00EA35CB"/>
    <w:rsid w:val="00F56FED"/>
    <w:rsid w:val="00F77094"/>
    <w:rsid w:val="00F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D348"/>
  <w15:chartTrackingRefBased/>
  <w15:docId w15:val="{B5B0107F-A881-4715-9E4C-907B3E1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229D2BB7354BA5F8D16433AEC9E5F2E39D73B0D38900FA56F67C056C0372B9F082F489B4594071619234FC2AE7E3E22C55997DBC30A3CFS7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ЦИК-РЮО</cp:lastModifiedBy>
  <cp:revision>37</cp:revision>
  <cp:lastPrinted>2023-11-13T13:18:00Z</cp:lastPrinted>
  <dcterms:created xsi:type="dcterms:W3CDTF">2023-11-13T13:13:00Z</dcterms:created>
  <dcterms:modified xsi:type="dcterms:W3CDTF">2024-03-22T13:55:00Z</dcterms:modified>
</cp:coreProperties>
</file>